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М.Ю.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Цибулькина</w:t>
      </w:r>
      <w:proofErr w:type="spellEnd"/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МАТЕРИАЛОВЕДЕНИЕ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23.02.04</w:t>
      </w: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«Техническая  эксплуатация 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подъёмно-транспортных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строительных,  дорожных  машин  и  оборудования»</w:t>
      </w: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 отраслям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313AB3" w:rsidRPr="00313AB3" w:rsidTr="00BB2804">
        <w:trPr>
          <w:trHeight w:val="2693"/>
        </w:trPr>
        <w:tc>
          <w:tcPr>
            <w:tcW w:w="4218" w:type="dxa"/>
            <w:hideMark/>
          </w:tcPr>
          <w:p w:rsid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23.02.04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«Техническая  эксплуатация 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подъёмно-транспортных,  строительных,  дорожных  машин  и  оборудования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отраслям) »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Составитель: </w:t>
      </w:r>
      <w:proofErr w:type="spellStart"/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Бурмистрова</w:t>
      </w:r>
      <w:proofErr w:type="spellEnd"/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Алла  Ивановна</w:t>
      </w:r>
      <w:r w:rsidRPr="0031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первой квалификационной категории общепрофессиональных дисциплин 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3AB3" w:rsidRPr="00313AB3" w:rsidRDefault="00313AB3" w:rsidP="00313A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A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разработана на основе примерной программы учебной дисциплины «Материаловедение» для специальности среднего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1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образования, </w:t>
      </w:r>
      <w:proofErr w:type="gramStart"/>
      <w:r w:rsidRPr="00313A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разработанной</w:t>
      </w:r>
      <w:proofErr w:type="gramEnd"/>
      <w:r w:rsidRPr="00313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государственным образовательным учреждением среднего профессионального образования «Московский автомобильно-дородный колледж им А.А. Николаева»</w:t>
      </w:r>
    </w:p>
    <w:p w:rsidR="00313AB3" w:rsidRPr="00313AB3" w:rsidRDefault="00312172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D7GGiE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313AB3" w:rsidRPr="00313A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313AB3" w:rsidRPr="00313AB3" w:rsidTr="00BB2804">
        <w:tc>
          <w:tcPr>
            <w:tcW w:w="8046" w:type="dxa"/>
          </w:tcPr>
          <w:p w:rsidR="00313AB3" w:rsidRPr="00313AB3" w:rsidRDefault="00313AB3" w:rsidP="00313AB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13AB3" w:rsidRPr="00313AB3" w:rsidTr="00BB2804">
        <w:trPr>
          <w:trHeight w:val="2213"/>
        </w:trPr>
        <w:tc>
          <w:tcPr>
            <w:tcW w:w="8046" w:type="dxa"/>
          </w:tcPr>
          <w:p w:rsidR="00313AB3" w:rsidRPr="00313AB3" w:rsidRDefault="00313AB3" w:rsidP="00313AB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313AB3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«МАТЕРИАЛОВЕДЕНИЕ»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313AB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13AB3" w:rsidRPr="00313AB3" w:rsidTr="00BB2804">
        <w:tc>
          <w:tcPr>
            <w:tcW w:w="8046" w:type="dxa"/>
          </w:tcPr>
          <w:p w:rsidR="00313AB3" w:rsidRPr="00313AB3" w:rsidRDefault="00313AB3" w:rsidP="00313AB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13AB3" w:rsidRPr="00313AB3" w:rsidRDefault="00313AB3" w:rsidP="00313AB3">
            <w:pPr>
              <w:numPr>
                <w:ilvl w:val="1"/>
                <w:numId w:val="1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313AB3" w:rsidRPr="00313AB3" w:rsidRDefault="00313AB3" w:rsidP="00313AB3">
            <w:pPr>
              <w:numPr>
                <w:ilvl w:val="1"/>
                <w:numId w:val="1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313A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313AB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«МАТЕРИАЛОВЕДЕНИЕ»</w:t>
            </w:r>
          </w:p>
        </w:tc>
        <w:tc>
          <w:tcPr>
            <w:tcW w:w="1050" w:type="dxa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13AB3" w:rsidRPr="00313AB3" w:rsidTr="00BB2804">
        <w:trPr>
          <w:trHeight w:val="670"/>
        </w:trPr>
        <w:tc>
          <w:tcPr>
            <w:tcW w:w="8046" w:type="dxa"/>
          </w:tcPr>
          <w:p w:rsidR="00313AB3" w:rsidRPr="00313AB3" w:rsidRDefault="00313AB3" w:rsidP="00313AB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313AB3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«МАТЕРИАЛОВЕДЕНИЕ»</w:t>
            </w:r>
          </w:p>
          <w:p w:rsidR="00313AB3" w:rsidRPr="00313AB3" w:rsidRDefault="00313AB3" w:rsidP="00313AB3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313AB3" w:rsidRPr="00313AB3" w:rsidRDefault="00313AB3" w:rsidP="00313AB3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13AB3" w:rsidRPr="00313AB3" w:rsidTr="00BB2804">
        <w:tc>
          <w:tcPr>
            <w:tcW w:w="8046" w:type="dxa"/>
          </w:tcPr>
          <w:p w:rsidR="00313AB3" w:rsidRPr="00313AB3" w:rsidRDefault="00313AB3" w:rsidP="00313AB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13AB3" w:rsidRPr="00313AB3" w:rsidTr="00BB2804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313AB3" w:rsidRPr="00313AB3" w:rsidTr="00BB2804">
              <w:tc>
                <w:tcPr>
                  <w:tcW w:w="10916" w:type="dxa"/>
                  <w:hideMark/>
                </w:tcPr>
                <w:p w:rsidR="00313AB3" w:rsidRPr="00313AB3" w:rsidRDefault="00313AB3" w:rsidP="00313AB3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3A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313AB3" w:rsidRPr="00313AB3" w:rsidTr="00BB2804">
              <w:tc>
                <w:tcPr>
                  <w:tcW w:w="10916" w:type="dxa"/>
                  <w:hideMark/>
                </w:tcPr>
                <w:p w:rsidR="00313AB3" w:rsidRPr="00313AB3" w:rsidRDefault="00313AB3" w:rsidP="00313AB3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3A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313AB3" w:rsidRPr="00313AB3" w:rsidTr="00BB2804">
              <w:tc>
                <w:tcPr>
                  <w:tcW w:w="10916" w:type="dxa"/>
                  <w:hideMark/>
                </w:tcPr>
                <w:p w:rsidR="00313AB3" w:rsidRPr="00313AB3" w:rsidRDefault="00313AB3" w:rsidP="00313AB3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3AB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313AB3" w:rsidRPr="00313AB3" w:rsidRDefault="00313AB3" w:rsidP="00313AB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3AB3" w:rsidRPr="00313AB3" w:rsidRDefault="00313AB3" w:rsidP="00313A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    материаловедение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                               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313A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23.02.04</w:t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«Техническая  эксплуатация  подъёмно-транспортных, строительных, дорожных  машин  и  оборудования  по  отраслям)».</w:t>
      </w:r>
      <w:proofErr w:type="gramEnd"/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  - Материаловедение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313AB3" w:rsidRPr="00313AB3" w:rsidRDefault="00313AB3" w:rsidP="00313AB3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 материалы  деталей  и  узлов  на  основе  анализа  их  свой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дл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конкретного  применения.                                                                                                                                 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13AB3" w:rsidRPr="00313AB3" w:rsidRDefault="00313AB3" w:rsidP="00313AB3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 и  свойства  машиностроительных  материалов;</w:t>
      </w:r>
    </w:p>
    <w:p w:rsidR="00313AB3" w:rsidRPr="00313AB3" w:rsidRDefault="00313AB3" w:rsidP="00313AB3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оценки  свойств  машиностроительных  материалов;</w:t>
      </w:r>
    </w:p>
    <w:p w:rsidR="00313AB3" w:rsidRPr="00313AB3" w:rsidRDefault="00313AB3" w:rsidP="00313AB3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применения  материалов;</w:t>
      </w:r>
    </w:p>
    <w:p w:rsidR="00313AB3" w:rsidRPr="00313AB3" w:rsidRDefault="00313AB3" w:rsidP="00313AB3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 и  маркировку  основных  материалов;</w:t>
      </w:r>
    </w:p>
    <w:p w:rsidR="00313AB3" w:rsidRPr="00313AB3" w:rsidRDefault="00313AB3" w:rsidP="00313AB3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защиты  от  коррозии;</w:t>
      </w:r>
    </w:p>
    <w:p w:rsidR="00313AB3" w:rsidRPr="00313AB3" w:rsidRDefault="00313AB3" w:rsidP="00313AB3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 обработки  материалов.</w:t>
      </w:r>
    </w:p>
    <w:p w:rsidR="00313AB3" w:rsidRPr="00313AB3" w:rsidRDefault="00313AB3" w:rsidP="00313AB3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ПМ.02 ОПОП по специальности </w:t>
      </w: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190629 «Техническая  эксплуатация  подъёмно-транспортных,  строительных,  дорожных  машин  и  оборудования» </w:t>
      </w: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овладению профессиональными компетенциями (Приложение 1):        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Обеспечивать  безопасное  и  качественное  выполнение  работ  при  использовании  подъёмно-транспортных,  строительных, дорожных  машин  и  механизмов.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2.2. Контролировать  качество  выполнения  работ  по  техническому  обслуживанию  и  ремонту  подъёмно-транспортных,  строительных,  дорожных  машин  и  оборудования.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 2.3. Определять  техническое  состояние  систем  и  механизмов  подъёмно-транспортных,  строительных,  дорожных  машин  и  оборудования.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  2.4.  Вести  учётно-отчётную  документацию  по  техническому  обслуживанию  и  ремонту  подъёмно-транспортных,  строительных,  дорожных  машин  и  оборудования.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Осуществлять 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соблюдением  технологической  дисциплины  при  выполнении  работ.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Составлять  и  оформлять  техническую  документацию  о  работе  ремонтно-механического  отделения  структурного  подразделения.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Участвовать  в  подготовке  документации  для  лицензирования  производственной  деятельности  структурного  подразделения.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освоения дисциплины у студентов должны сформироваться общие компетенции (Приложение 2):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Calibri" w:hAnsi="Times New Roman" w:cs="Times New Roman"/>
          <w:sz w:val="28"/>
          <w:szCs w:val="28"/>
          <w:lang w:eastAsia="ru-RU"/>
        </w:rPr>
        <w:t>ОК 9. Быть готовым к смене технологий в профессиональной деятельности.</w:t>
      </w:r>
    </w:p>
    <w:p w:rsid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рабочей программы учебной дисциплины: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 часов, в том числе: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  час.;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часов.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9"/>
        <w:gridCol w:w="3076"/>
      </w:tblGrid>
      <w:tr w:rsidR="00313AB3" w:rsidRPr="00313AB3" w:rsidTr="00BB2804">
        <w:trPr>
          <w:trHeight w:val="460"/>
        </w:trPr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13AB3" w:rsidRPr="00313AB3" w:rsidTr="00BB2804">
        <w:trPr>
          <w:trHeight w:val="285"/>
        </w:trPr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 занятия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 сообщения  новых  знаний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46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 повторения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занятия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Не  предусмотрено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 работа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Не  предусмотрено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  обучающегося (всего)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 числе: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16                           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расчётно-графическая  работа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 работа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313AB3" w:rsidRPr="00313AB3" w:rsidTr="00BB2804">
        <w:tc>
          <w:tcPr>
            <w:tcW w:w="6629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 аттестация  в  форме</w:t>
            </w:r>
          </w:p>
        </w:tc>
        <w:tc>
          <w:tcPr>
            <w:tcW w:w="3076" w:type="dxa"/>
            <w:shd w:val="clear" w:color="auto" w:fill="auto"/>
          </w:tcPr>
          <w:p w:rsidR="00313AB3" w:rsidRPr="00313AB3" w:rsidRDefault="00313AB3" w:rsidP="00313AB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зачёт</w:t>
            </w:r>
          </w:p>
        </w:tc>
      </w:tr>
    </w:tbl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3AB3" w:rsidRPr="00313AB3" w:rsidSect="00D8730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313AB3" w:rsidRPr="00313AB3" w:rsidRDefault="00313AB3" w:rsidP="00313A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  <w:gridCol w:w="549"/>
        <w:gridCol w:w="7869"/>
        <w:gridCol w:w="1323"/>
        <w:gridCol w:w="1352"/>
      </w:tblGrid>
      <w:tr w:rsidR="00313AB3" w:rsidRPr="00313AB3" w:rsidTr="00BB2804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13AB3" w:rsidRPr="00313AB3" w:rsidTr="00BB2804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313A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Роль материалов в современной технике. О</w:t>
            </w: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виды конструкционных и сырьевых, металлических и неметаллических материалов. Области применения материалов.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rPr>
          <w:trHeight w:val="245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1.1. Металловедение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металлов. Атомно-кристаллическое строение металлов. Термические кривые нагревания и охлаждения металлов и сплавов. Свойства металлов. Методы измерения параметров и свойств материалов. </w:t>
            </w: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Технологии производства металлов. Производство чугуна и стали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сплавах. Структурные составляющие сплавов: твердые растворы; механические смеси; химические соединения. Железо и его свойства. Углерод и его свойства. Структуры е железоуглеродистых сплавов: аустенит, феррит, перлит, цементит, ледебурит. Диаграмма состояния железоуглеродистых сплавов.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Классификация, маркировка, применение чугунов, углеродистых и легированных сталей в производстве сельскохозяйственной техники.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Сплавы на основе меди и алюминия, их маркировка, свойства и применение.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термической и химико-термической обработке металлов.  Превращения, при  нагревании и непрерывном охлаждении сталей. Отжиг, нормализация, закалка, отпуск. Назначение и режимы термических обработок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технологических процессов литья,  обработки металлов давлением.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технологических процессов  обработки металлов резанием: точение; сверление; фрезерование; шлифование.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варочное производство.  Газовая сварка и резка металлов. Электродуговая сварка.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коррозии и способы защиты металлов. Требования к качеству обработки деталей Виды износа деталей и узлов.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композиционных материалах.  Металлокерамические твердые сплавы. Применение композиционных материалов в сельскохозяйственном машиностроении и ремонтном производстве.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rPr>
          <w:trHeight w:val="251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твердости металлов.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токарных резцов.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режущего инструмента и приспособлений для сверлильных станков.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структур железоуглеродистых сплавов.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rPr>
          <w:trHeight w:val="177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Термическая обработка углеродистой стали. Выбор режимов.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Применение конструкционных и инструментальных материалов.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Применение оборудования и материалов для газовой сварки. Выбор режимов.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  <w:gridCol w:w="500"/>
        <w:gridCol w:w="7918"/>
        <w:gridCol w:w="1323"/>
        <w:gridCol w:w="1352"/>
      </w:tblGrid>
      <w:tr w:rsidR="00313AB3" w:rsidRPr="00313AB3" w:rsidTr="00BB2804">
        <w:trPr>
          <w:trHeight w:val="180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1.2. Неметаллические материалы</w:t>
            </w: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rPr>
          <w:trHeight w:val="411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Строение и свойства: электроизоляционных материалов; резины; пластических масс и полимерных материалов. Область применения неметаллических материалов.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 </w:t>
            </w: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домашних заданий по разделу 1.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Применение основных свойств металлов и сплавов в сельскохозяйственной технике.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Почему сплавы получили большее распространение, чем чистые металлы? Расшифровка маркировки сталей по назначению, химическому составу и качеству.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Изменения свойств металлов и сплавов при термической обработке.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Сущность обработки металлов давлением; преимущества и недостатки метода по сравнению с другими способами получения заготовок и изделий.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Горюче-смазочные материалы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2.1 Горюче-смазочные материалы и специальные жидкости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и свойства бензинов. Эксплуатационные требования, марки и область применения топлив. 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свойства дизельных топлив и альтернативных топлив. Эксплуатационные требования, марки и область применения топлив.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Состав, свойства и назначение смазочных материалов и специальных жидкостей. Эксплуатационные требования, марки и область применения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хранения топлива, смазочных материалов и специальных жидкостей. Техника безопасности при работе с горюче-смазочными материалами.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бензина.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автомобильных топлив из нефти.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 альтернативные топлива.</w:t>
            </w:r>
          </w:p>
          <w:p w:rsidR="00313AB3" w:rsidRPr="00313AB3" w:rsidRDefault="00313AB3" w:rsidP="00313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Пластичные смазки.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AB3" w:rsidRPr="00313AB3" w:rsidTr="00BB2804">
        <w:tc>
          <w:tcPr>
            <w:tcW w:w="122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31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313AB3" w:rsidRDefault="00313A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3AB3" w:rsidRPr="00313AB3" w:rsidRDefault="00313AB3" w:rsidP="00313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программы дисциплины «МАТЕРИАЛОВЕДЕНИЕ»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Реализация программы учебной дисциплины требует наличия учебного кабинета «МАТЕРИАЛОВЕДЕНИЕ»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учебно-наглядные пособия;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-стенд  диаграммы  желез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цементит;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-образцы  металлов 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сталей, чугунов,  цветных  металлов  и  сплавов);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твердомеры;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муфельная  печь;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ёмкость  с  охладителем;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 инструментов  для  обработки  металлов  резанием.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компьютеры с программой  </w:t>
      </w: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 (КОМПАС);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проектор.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Реализация программы учебной дисциплины требует наличия учебного кабинета «МАТЕРИАЛОВЕДЕНИЕ»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обучающихся (по количеству обучающихся)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учебно-наглядные пособия. 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  образцов;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твердомер  типа  ТШ и ТК;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  шариков,  конусов,  образцов;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-муфельная  печь;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  для  обработки  металлов  литьём,  стержни;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-серия  плакатов;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  деталей;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-диафильмы.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компьютеры с программой  </w:t>
      </w: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 (КОМПАС);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AB3" w:rsidRPr="00313AB3" w:rsidRDefault="00313AB3" w:rsidP="00313A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3A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</w:t>
      </w:r>
      <w:proofErr w:type="gramEnd"/>
      <w:r w:rsidRPr="00313A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источник</w:t>
      </w: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1.Козлов Ю.С. Материаловедение. – М.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Агар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1999г.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2.Пул Ч.,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Оуэис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Нанотехнологии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Учебник-монография.-М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Техносфера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2006г.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3.Самохоцкий А.П., </w:t>
      </w: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Кунявский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 Лабораторные работы 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металловеде-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proofErr w:type="spell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термообработке. </w:t>
      </w:r>
      <w:proofErr w:type="gramStart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Машиностроение,1981г.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4.Лахтин Ю.М., Леонтьева В.П. Материаловедение и технология металлов.</w:t>
      </w:r>
    </w:p>
    <w:p w:rsidR="00941A80" w:rsidRPr="00751EB0" w:rsidRDefault="00941A80" w:rsidP="00941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М.:Оникс,2007г.</w:t>
      </w:r>
    </w:p>
    <w:p w:rsidR="00313AB3" w:rsidRPr="00313AB3" w:rsidRDefault="00313AB3" w:rsidP="00313AB3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313AB3" w:rsidRPr="00313AB3" w:rsidRDefault="00313AB3" w:rsidP="0031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13AB3" w:rsidRPr="00313AB3" w:rsidRDefault="00313AB3" w:rsidP="00313AB3">
      <w:pPr>
        <w:numPr>
          <w:ilvl w:val="0"/>
          <w:numId w:val="2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Арзамасов</w:t>
      </w:r>
      <w:proofErr w:type="spell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Б.Н.  Соловьёва,  Т.В.  Справочник  по  конструкционным  материала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 Текст )    М.: Изд-во  МГТУ  им. Баумана, 2006.-640 с.</w:t>
      </w:r>
    </w:p>
    <w:p w:rsidR="00313AB3" w:rsidRPr="00313AB3" w:rsidRDefault="00313AB3" w:rsidP="00313AB3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Пейсахов</w:t>
      </w:r>
      <w:proofErr w:type="spellEnd"/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Кучер,  А.М.   Материаловедение  и  технология  конструкционных  материалов. ( Текст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Учебник.-  СПб.: Изд-во  Михайлова  В.А.  2003 г.-4о7 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AB3" w:rsidRPr="00313AB3" w:rsidRDefault="00313AB3" w:rsidP="00313AB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Казаков,  Н.Ф. Осокин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 Технология  металлов и  других  конструкционных  материалов.   ( Текст )      Учебное  пособие.:  Издательство  «Металлургия», 2008.-690 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AB3" w:rsidRPr="00313AB3" w:rsidRDefault="00313AB3" w:rsidP="00313A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13AB3" w:rsidRPr="00313AB3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Степанов Б.А. Материаловедение  для  профессий,  связанных  с  обработкой  дерева.  ( Текст )     </w:t>
      </w:r>
      <w:proofErr w:type="gramStart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31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 для  нач. проф. Образования.-М.:ИРПО;.    Изд.  Центр  «Академия», 2000.-328  с</w:t>
      </w: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B3" w:rsidRPr="00313AB3" w:rsidRDefault="00313AB3" w:rsidP="00313AB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в процессе проведения практических занятий, а также выполнения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тестирования и контрольных работ.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  <w:gridCol w:w="4860"/>
      </w:tblGrid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 материалы,  на  основе  анализа  их  свойств,  для  конкретного 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313AB3" w:rsidRPr="00313AB3" w:rsidTr="00BB280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 металлов  и  конструкционных 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физико-химические  основы  материаловедения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 и  свойства  металлов,  методы  измерения  параметров  и  свойств 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 металлов,  сплавов,  способы  их  обработки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допуски  и  посадки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 и  область  применения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электротехнических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неметалли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композиционных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мате-</w:t>
            </w:r>
          </w:p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 наблюдение  и  оценка  на  практических  занятиях</w:t>
            </w:r>
          </w:p>
        </w:tc>
      </w:tr>
      <w:tr w:rsidR="00313AB3" w:rsidRPr="00313AB3" w:rsidTr="00BB2804">
        <w:trPr>
          <w:gridAfter w:val="1"/>
          <w:wAfter w:w="4860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 и  свойства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топливно-сма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зочных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защитных 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B3" w:rsidRPr="00313AB3" w:rsidRDefault="00313AB3" w:rsidP="00313AB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 наблюдение  и  оценка  на  практических  занятиях</w:t>
            </w:r>
          </w:p>
        </w:tc>
      </w:tr>
    </w:tbl>
    <w:p w:rsidR="00313AB3" w:rsidRPr="00313AB3" w:rsidRDefault="00313AB3" w:rsidP="00313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313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2"/>
        <w:gridCol w:w="14"/>
        <w:gridCol w:w="31"/>
        <w:gridCol w:w="38"/>
        <w:gridCol w:w="6485"/>
      </w:tblGrid>
      <w:tr w:rsidR="00313AB3" w:rsidRPr="00313AB3" w:rsidTr="00BB2804">
        <w:tc>
          <w:tcPr>
            <w:tcW w:w="9570" w:type="dxa"/>
            <w:gridSpan w:val="5"/>
            <w:shd w:val="clear" w:color="auto" w:fill="auto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 1.2. </w:t>
            </w: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 безопасное  и  качественное  выполнение  работ  при  использовании  подъёмно-транспортных, строительных,  дорожных  машин  и  механизмов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13AB3" w:rsidRPr="00313AB3" w:rsidRDefault="00313AB3" w:rsidP="00313AB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-определять  механические  характеристики  металлов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 свойства  и  способы  испытания  металлов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3AB3" w:rsidRPr="00313AB3" w:rsidRDefault="00313AB3" w:rsidP="00313AB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 металлов.</w:t>
            </w:r>
          </w:p>
          <w:p w:rsidR="00313AB3" w:rsidRPr="00313AB3" w:rsidRDefault="00313AB3" w:rsidP="00313AB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испытания  металлов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вопросов:</w:t>
            </w: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 Строение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свойства  и  способы  испытания  металлов</w:t>
            </w: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лабораторным  работам  №1  и  №2.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твёрдости  металлов.  Испытание  металлов  на  ударную  вязкость</w:t>
            </w:r>
          </w:p>
        </w:tc>
      </w:tr>
      <w:tr w:rsidR="00313AB3" w:rsidRPr="00313AB3" w:rsidTr="00BB2804">
        <w:tc>
          <w:tcPr>
            <w:tcW w:w="9570" w:type="dxa"/>
            <w:gridSpan w:val="5"/>
            <w:shd w:val="clear" w:color="auto" w:fill="auto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2.2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онтролировать  качество    выполнения  работ  по  техническому  обслуживанию  и  ремонту  подъёмно-транспортных,  строительных,  дорожных  машин и  оборудования.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приближённо  определять  марку  стали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методом  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искровой  пробы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практических  занятий: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исследования  свойств  деталей. Методы  борьбы  с  коррозией.</w:t>
            </w: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коррозии  и  методы  защиты  от  неё.  Основы  теории  резания  металлов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Коррозия  металлов. Обработка  металлов  резанием.</w:t>
            </w: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-работа  с  технической  литературой;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-реферат  на  тему: «Легированные  стали»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 по  материаловедению,  марки  легированных  сталей</w:t>
            </w:r>
          </w:p>
        </w:tc>
      </w:tr>
      <w:tr w:rsidR="00313AB3" w:rsidRPr="00313AB3" w:rsidTr="00BB2804">
        <w:tc>
          <w:tcPr>
            <w:tcW w:w="9570" w:type="dxa"/>
            <w:gridSpan w:val="5"/>
            <w:shd w:val="clear" w:color="auto" w:fill="auto"/>
          </w:tcPr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2.3.</w:t>
            </w:r>
            <w:r w:rsidRPr="0031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Определять  техническое  состояние  систем  и  механизмов  </w:t>
            </w:r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подъёмно-  транспортных, строительных,  дорожных  машин  и  обору-</w:t>
            </w:r>
          </w:p>
          <w:p w:rsidR="00313AB3" w:rsidRPr="00313AB3" w:rsidRDefault="00313AB3" w:rsidP="003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дования</w:t>
            </w:r>
            <w:proofErr w:type="spellEnd"/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313AB3" w:rsidRPr="00313AB3" w:rsidRDefault="00313AB3" w:rsidP="00313AB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определять  предельный  износ  деталей и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ческие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повреждения  с  помощью  микрометра,  штангенциркуля,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твер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домера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и  внешнего  осмотра</w:t>
            </w: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износа  деталей  и  узлов. Свойства  деталей.</w:t>
            </w: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313AB3" w:rsidRPr="00313AB3" w:rsidRDefault="00313AB3" w:rsidP="00313AB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способы  обмера  рабочих  поверхностей  деталей,  </w:t>
            </w:r>
          </w:p>
          <w:p w:rsidR="00313AB3" w:rsidRPr="00313AB3" w:rsidRDefault="00313AB3" w:rsidP="00313AB3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 твёрдость,  упругость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измерения   параметров  и  свойств  материалов.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c>
          <w:tcPr>
            <w:tcW w:w="3085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-реферат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 основных  свойств  металлов и  сплавов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 технике</w:t>
            </w:r>
          </w:p>
        </w:tc>
      </w:tr>
      <w:tr w:rsidR="00313AB3" w:rsidRPr="00313AB3" w:rsidTr="00BB2804">
        <w:tc>
          <w:tcPr>
            <w:tcW w:w="9570" w:type="dxa"/>
            <w:gridSpan w:val="5"/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2.4. Вести  учётно-отчётную  документацию  по  техническому   обслуживанию  и  ремонту  подъёмно-транспортных,  строительных,  дорожных  машин  и  оборудования</w:t>
            </w:r>
          </w:p>
        </w:tc>
      </w:tr>
      <w:tr w:rsidR="00313AB3" w:rsidRPr="00313AB3" w:rsidTr="00BB2804">
        <w:trPr>
          <w:trHeight w:val="151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6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</w:tc>
      </w:tr>
      <w:tr w:rsidR="00313AB3" w:rsidRPr="00313AB3" w:rsidTr="00BB2804">
        <w:trPr>
          <w:trHeight w:val="150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=контролитовать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различные  параметры: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оказатели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физико-механическрих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   рабочих  поверхностей  деталей</w:t>
            </w:r>
          </w:p>
        </w:tc>
        <w:tc>
          <w:tcPr>
            <w:tcW w:w="6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конструкционных  и  инструментальных  материалов. Требования  к  качеству  обработки  деталей.</w:t>
            </w:r>
          </w:p>
        </w:tc>
      </w:tr>
      <w:tr w:rsidR="00313AB3" w:rsidRPr="00313AB3" w:rsidTr="00BB2804">
        <w:trPr>
          <w:trHeight w:val="150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операционной  карты  механической  обработки  резанием.</w:t>
            </w:r>
          </w:p>
        </w:tc>
        <w:tc>
          <w:tcPr>
            <w:tcW w:w="6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 технологического  процесса  обработки  металлов  резанием.</w:t>
            </w:r>
          </w:p>
        </w:tc>
      </w:tr>
      <w:tr w:rsidR="00313AB3" w:rsidRPr="00313AB3" w:rsidTr="00BB2804">
        <w:trPr>
          <w:trHeight w:val="150"/>
        </w:trPr>
        <w:tc>
          <w:tcPr>
            <w:tcW w:w="9570" w:type="dxa"/>
            <w:gridSpan w:val="5"/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3.2.  Осуществлять  контроль  за  соблюдением  технологической  дисциплины 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выполнением  работ.</w:t>
            </w:r>
          </w:p>
        </w:tc>
      </w:tr>
      <w:tr w:rsidR="00313AB3" w:rsidRPr="00313AB3" w:rsidTr="00BB2804">
        <w:trPr>
          <w:trHeight w:val="1337"/>
        </w:trPr>
        <w:tc>
          <w:tcPr>
            <w:tcW w:w="3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 технику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зопасности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нении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лабораторных  работ: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твёрдости  металлов.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токарных  резцов.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режущего  инструмента  и  приспособлений  для  сверлильных  станков.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rPr>
          <w:trHeight w:val="1337"/>
        </w:trPr>
        <w:tc>
          <w:tcPr>
            <w:tcW w:w="30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правила  </w:t>
            </w:r>
            <w:proofErr w:type="spellStart"/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тех-ники</w:t>
            </w:r>
            <w:proofErr w:type="spellEnd"/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 выполнении  режимов обработки  металлов  резанием,  при  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 с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горюче-смазоч-ными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материалами.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 занятий: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 качеству обработки  деталей.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безопасности  при  работе  с  горюче-смазочными  материалами.</w:t>
            </w:r>
          </w:p>
        </w:tc>
      </w:tr>
      <w:tr w:rsidR="00313AB3" w:rsidRPr="00313AB3" w:rsidTr="00BB2804">
        <w:trPr>
          <w:trHeight w:val="569"/>
        </w:trPr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ПК 3.3.  Составлять  и  оформлять  техническую  и   отчётную  документацию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ремонтно-механического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отделения  структурного  подразделения</w:t>
            </w:r>
          </w:p>
        </w:tc>
      </w:tr>
      <w:tr w:rsidR="00313AB3" w:rsidRPr="00313AB3" w:rsidTr="00BB2804">
        <w:trPr>
          <w:trHeight w:val="468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разбираться   в  </w:t>
            </w:r>
            <w:proofErr w:type="spellStart"/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стандар-тах</w:t>
            </w:r>
            <w:proofErr w:type="spellEnd"/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технологические  процессы  и  методы  управления  ими,  на  оборудование  и  оснастку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 технологические  операции   вместе      с  мастером  производственного  отделения  при прохождении  студентами  практики  в  производственной  мастерской.</w:t>
            </w:r>
          </w:p>
        </w:tc>
      </w:tr>
      <w:tr w:rsidR="00313AB3" w:rsidRPr="00313AB3" w:rsidTr="00BB2804">
        <w:trPr>
          <w:trHeight w:val="468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 карты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зов,  схем,  таблиц,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техни-ческие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требования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необходимые  для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 операции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изготов=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AB3" w:rsidRPr="00313AB3" w:rsidRDefault="00313AB3" w:rsidP="00313A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детали.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композиционных  материалов  в    сельскохозяйственном   машиностроении  и  ремонтном  производстве.</w:t>
            </w:r>
          </w:p>
        </w:tc>
      </w:tr>
      <w:tr w:rsidR="00313AB3" w:rsidRPr="00313AB3" w:rsidTr="00BB2804">
        <w:trPr>
          <w:trHeight w:val="468"/>
        </w:trPr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ПК3.4.  Участвовать    в  подготовке  документации  для  лицензирования  производственной  деятельности  структурного   подразделения</w:t>
            </w:r>
          </w:p>
        </w:tc>
      </w:tr>
      <w:tr w:rsidR="00313AB3" w:rsidRPr="00313AB3" w:rsidTr="00BB2804">
        <w:trPr>
          <w:trHeight w:val="468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-систематизировать  </w:t>
            </w: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составлению  схем  технологических 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   операций  резания  фрезерования,  сверления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основных  свойств  металлов  и  сплавов  в  сельскохозяйственной  технике</w:t>
            </w:r>
            <w:proofErr w:type="gramStart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Эксплуатационные  требования,  марки  и  область  применения  топлив.</w:t>
            </w:r>
          </w:p>
        </w:tc>
      </w:tr>
      <w:tr w:rsidR="00313AB3" w:rsidRPr="00313AB3" w:rsidTr="00BB2804">
        <w:trPr>
          <w:trHeight w:val="468"/>
        </w:trPr>
        <w:tc>
          <w:tcPr>
            <w:tcW w:w="3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лицензирования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 занятий: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 альтернативные  топлива.</w:t>
            </w:r>
          </w:p>
        </w:tc>
      </w:tr>
    </w:tbl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313AB3" w:rsidRPr="00313AB3" w:rsidTr="00BB2804">
        <w:tc>
          <w:tcPr>
            <w:tcW w:w="4928" w:type="dxa"/>
            <w:shd w:val="clear" w:color="auto" w:fill="auto"/>
            <w:vAlign w:val="center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  <w:vAlign w:val="center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Кейс-технология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Кейс-технология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313AB3" w:rsidRPr="00313AB3" w:rsidTr="00BB2804">
        <w:trPr>
          <w:trHeight w:val="982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6. 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313AB3" w:rsidRPr="00313AB3" w:rsidTr="00BB2804">
        <w:trPr>
          <w:trHeight w:val="159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Кейс-технология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313AB3" w:rsidRPr="00313AB3" w:rsidTr="00BB2804">
        <w:tc>
          <w:tcPr>
            <w:tcW w:w="4928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13AB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94" w:type="dxa"/>
            <w:shd w:val="clear" w:color="auto" w:fill="auto"/>
          </w:tcPr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</w:tbl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B3" w:rsidRPr="00313AB3" w:rsidRDefault="00312172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442.95pt;margin-top:531.95pt;width:33.7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313AB3" w:rsidRPr="00313A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313AB3"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31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313AB3" w:rsidRPr="00313AB3" w:rsidRDefault="00313AB3" w:rsidP="00313A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313AB3" w:rsidRPr="00313AB3" w:rsidTr="00BB2804">
        <w:tc>
          <w:tcPr>
            <w:tcW w:w="3190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313AB3" w:rsidRPr="00313AB3" w:rsidTr="00BB2804">
        <w:trPr>
          <w:trHeight w:val="6255"/>
        </w:trPr>
        <w:tc>
          <w:tcPr>
            <w:tcW w:w="4786" w:type="dxa"/>
            <w:gridSpan w:val="2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AB3" w:rsidRPr="00313AB3" w:rsidTr="00BB2804">
        <w:trPr>
          <w:trHeight w:val="5087"/>
        </w:trPr>
        <w:tc>
          <w:tcPr>
            <w:tcW w:w="9570" w:type="dxa"/>
            <w:gridSpan w:val="4"/>
            <w:shd w:val="clear" w:color="auto" w:fill="auto"/>
          </w:tcPr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B3" w:rsidRPr="00313AB3" w:rsidRDefault="00313AB3" w:rsidP="0031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313AB3" w:rsidRPr="00313AB3" w:rsidRDefault="00313AB3" w:rsidP="00313AB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3AB3" w:rsidRPr="00313AB3" w:rsidRDefault="00313AB3" w:rsidP="0031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13AB3" w:rsidRPr="00313AB3" w:rsidSect="003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61" w:rsidRDefault="00014761" w:rsidP="00312172">
      <w:pPr>
        <w:spacing w:after="0" w:line="240" w:lineRule="auto"/>
      </w:pPr>
      <w:r>
        <w:separator/>
      </w:r>
    </w:p>
  </w:endnote>
  <w:endnote w:type="continuationSeparator" w:id="0">
    <w:p w:rsidR="00014761" w:rsidRDefault="00014761" w:rsidP="0031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1E" w:rsidRDefault="00312172" w:rsidP="00770D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A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D1E" w:rsidRDefault="00014761" w:rsidP="00770D1E">
    <w:pPr>
      <w:pStyle w:val="a4"/>
      <w:ind w:right="360"/>
    </w:pPr>
  </w:p>
  <w:p w:rsidR="00770D1E" w:rsidRDefault="00014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1E" w:rsidRDefault="00312172">
    <w:pPr>
      <w:pStyle w:val="a4"/>
      <w:jc w:val="center"/>
    </w:pPr>
    <w:r>
      <w:fldChar w:fldCharType="begin"/>
    </w:r>
    <w:r w:rsidR="00313AB3">
      <w:instrText xml:space="preserve"> PAGE   \* MERGEFORMAT </w:instrText>
    </w:r>
    <w:r>
      <w:fldChar w:fldCharType="separate"/>
    </w:r>
    <w:r w:rsidR="00941A80">
      <w:rPr>
        <w:noProof/>
      </w:rPr>
      <w:t>12</w:t>
    </w:r>
    <w:r>
      <w:fldChar w:fldCharType="end"/>
    </w:r>
  </w:p>
  <w:p w:rsidR="00770D1E" w:rsidRDefault="00014761" w:rsidP="00770D1E">
    <w:pPr>
      <w:pStyle w:val="a4"/>
      <w:ind w:right="360"/>
    </w:pPr>
  </w:p>
  <w:p w:rsidR="00770D1E" w:rsidRDefault="00014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61" w:rsidRDefault="00014761" w:rsidP="00312172">
      <w:pPr>
        <w:spacing w:after="0" w:line="240" w:lineRule="auto"/>
      </w:pPr>
      <w:r>
        <w:separator/>
      </w:r>
    </w:p>
  </w:footnote>
  <w:footnote w:type="continuationSeparator" w:id="0">
    <w:p w:rsidR="00014761" w:rsidRDefault="00014761" w:rsidP="0031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1BA6740"/>
    <w:lvl w:ilvl="0" w:tplc="8006D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B3005F2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66D7"/>
    <w:multiLevelType w:val="hybridMultilevel"/>
    <w:tmpl w:val="38CEA8C8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726B6"/>
    <w:multiLevelType w:val="hybridMultilevel"/>
    <w:tmpl w:val="83A866F8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F8"/>
    <w:rsid w:val="00014761"/>
    <w:rsid w:val="000E19F8"/>
    <w:rsid w:val="001A6AAB"/>
    <w:rsid w:val="00312172"/>
    <w:rsid w:val="00313AB3"/>
    <w:rsid w:val="009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2"/>
  </w:style>
  <w:style w:type="paragraph" w:styleId="1">
    <w:name w:val="heading 1"/>
    <w:basedOn w:val="a"/>
    <w:next w:val="a"/>
    <w:link w:val="10"/>
    <w:qFormat/>
    <w:rsid w:val="00313A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B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3AB3"/>
  </w:style>
  <w:style w:type="character" w:styleId="a3">
    <w:name w:val="Strong"/>
    <w:qFormat/>
    <w:rsid w:val="00313AB3"/>
    <w:rPr>
      <w:b/>
      <w:bCs/>
    </w:rPr>
  </w:style>
  <w:style w:type="paragraph" w:styleId="a4">
    <w:name w:val="footer"/>
    <w:basedOn w:val="a"/>
    <w:link w:val="a5"/>
    <w:uiPriority w:val="99"/>
    <w:rsid w:val="00313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13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3AB3"/>
  </w:style>
  <w:style w:type="paragraph" w:styleId="a7">
    <w:name w:val="List Paragraph"/>
    <w:basedOn w:val="a"/>
    <w:uiPriority w:val="34"/>
    <w:qFormat/>
    <w:rsid w:val="00313A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1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A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B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3AB3"/>
  </w:style>
  <w:style w:type="character" w:styleId="a3">
    <w:name w:val="Strong"/>
    <w:qFormat/>
    <w:rsid w:val="00313AB3"/>
    <w:rPr>
      <w:b/>
      <w:bCs/>
    </w:rPr>
  </w:style>
  <w:style w:type="paragraph" w:styleId="a4">
    <w:name w:val="footer"/>
    <w:basedOn w:val="a"/>
    <w:link w:val="a5"/>
    <w:uiPriority w:val="99"/>
    <w:rsid w:val="00313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13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13AB3"/>
  </w:style>
  <w:style w:type="paragraph" w:styleId="a7">
    <w:name w:val="List Paragraph"/>
    <w:basedOn w:val="a"/>
    <w:uiPriority w:val="34"/>
    <w:qFormat/>
    <w:rsid w:val="00313A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1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3535</Words>
  <Characters>20151</Characters>
  <Application>Microsoft Office Word</Application>
  <DocSecurity>0</DocSecurity>
  <Lines>167</Lines>
  <Paragraphs>47</Paragraphs>
  <ScaleCrop>false</ScaleCrop>
  <Company/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Елена</cp:lastModifiedBy>
  <cp:revision>3</cp:revision>
  <dcterms:created xsi:type="dcterms:W3CDTF">2017-03-29T01:40:00Z</dcterms:created>
  <dcterms:modified xsi:type="dcterms:W3CDTF">2017-04-02T14:51:00Z</dcterms:modified>
</cp:coreProperties>
</file>